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FC" w:rsidRPr="00E222D6" w:rsidRDefault="007561D2" w:rsidP="004C44F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44FC">
        <w:rPr>
          <w:i/>
          <w:u w:val="single"/>
        </w:rPr>
        <w:t>Załącznik nr1</w:t>
      </w:r>
    </w:p>
    <w:p w:rsidR="004C44FC" w:rsidRPr="00A66F3A" w:rsidRDefault="004C44FC" w:rsidP="004C44FC">
      <w:pPr>
        <w:jc w:val="right"/>
      </w:pPr>
    </w:p>
    <w:p w:rsidR="007561D2" w:rsidRDefault="007561D2" w:rsidP="004C44FC">
      <w:pPr>
        <w:jc w:val="right"/>
      </w:pPr>
    </w:p>
    <w:p w:rsidR="004C44FC" w:rsidRDefault="007E5CF5" w:rsidP="004C44FC">
      <w:pPr>
        <w:jc w:val="right"/>
      </w:pPr>
      <w:r>
        <w:t>…………..2018</w:t>
      </w:r>
      <w:r w:rsidR="004C44FC">
        <w:t>r.</w:t>
      </w:r>
    </w:p>
    <w:p w:rsidR="004C44FC" w:rsidRDefault="004C44FC" w:rsidP="004C44FC"/>
    <w:p w:rsidR="007561D2" w:rsidRDefault="007561D2" w:rsidP="004C44FC">
      <w:pPr>
        <w:jc w:val="center"/>
        <w:rPr>
          <w:b/>
        </w:rPr>
      </w:pPr>
    </w:p>
    <w:p w:rsidR="004C44FC" w:rsidRDefault="004C44FC" w:rsidP="004C44FC">
      <w:pPr>
        <w:jc w:val="center"/>
        <w:rPr>
          <w:b/>
        </w:rPr>
      </w:pPr>
      <w:r>
        <w:rPr>
          <w:b/>
        </w:rPr>
        <w:t>FORMULARZ OFERTOWY</w:t>
      </w:r>
    </w:p>
    <w:p w:rsidR="004C44FC" w:rsidRDefault="004C44FC" w:rsidP="004C44FC"/>
    <w:p w:rsidR="00604437" w:rsidRDefault="00604437" w:rsidP="00604437">
      <w:pPr>
        <w:numPr>
          <w:ilvl w:val="0"/>
          <w:numId w:val="12"/>
        </w:numPr>
        <w:tabs>
          <w:tab w:val="clear" w:pos="644"/>
          <w:tab w:val="num" w:pos="360"/>
        </w:tabs>
        <w:spacing w:line="360" w:lineRule="auto"/>
        <w:ind w:left="360"/>
        <w:jc w:val="both"/>
      </w:pPr>
      <w:r>
        <w:t>Nazwa i adres Wykonawcy:</w:t>
      </w:r>
    </w:p>
    <w:p w:rsidR="00604437" w:rsidRDefault="00604437" w:rsidP="00604437">
      <w:pPr>
        <w:ind w:left="708"/>
        <w:jc w:val="both"/>
      </w:pPr>
      <w:r>
        <w:t>Nazwa: ……………………………………………………………….</w:t>
      </w:r>
    </w:p>
    <w:p w:rsidR="00604437" w:rsidRDefault="00604437" w:rsidP="00604437">
      <w:pPr>
        <w:ind w:left="708"/>
        <w:jc w:val="both"/>
      </w:pPr>
      <w:r>
        <w:t>Adres: …………………………………..……………………………</w:t>
      </w:r>
    </w:p>
    <w:p w:rsidR="00604437" w:rsidRDefault="00604437" w:rsidP="00604437">
      <w:pPr>
        <w:ind w:left="708"/>
        <w:jc w:val="both"/>
      </w:pPr>
      <w:r>
        <w:t>NIP: …………………………………………..…………….….…….</w:t>
      </w:r>
    </w:p>
    <w:p w:rsidR="00604437" w:rsidRDefault="00604437" w:rsidP="00604437">
      <w:pPr>
        <w:ind w:left="709"/>
        <w:rPr>
          <w:b/>
        </w:rPr>
      </w:pPr>
      <w:r>
        <w:t xml:space="preserve">REGON: ……………………………………………………………..                                                                        </w:t>
      </w:r>
      <w:r>
        <w:rPr>
          <w:bCs/>
        </w:rPr>
        <w:t xml:space="preserve">Przedmiot zamówienia: </w:t>
      </w:r>
      <w:r>
        <w:rPr>
          <w:b/>
        </w:rPr>
        <w:t xml:space="preserve">Dostawa artykułów biurowych dla Powiatowego Urzędu        </w:t>
      </w:r>
    </w:p>
    <w:p w:rsidR="00604437" w:rsidRDefault="00604437" w:rsidP="00604437">
      <w:pPr>
        <w:ind w:left="709"/>
        <w:rPr>
          <w:b/>
        </w:rPr>
      </w:pPr>
      <w:r>
        <w:t xml:space="preserve">                                       </w:t>
      </w:r>
      <w:r>
        <w:rPr>
          <w:b/>
        </w:rPr>
        <w:t>Pracy w Oleśnicy.</w:t>
      </w:r>
    </w:p>
    <w:p w:rsidR="00604437" w:rsidRPr="00C02297" w:rsidRDefault="00604437" w:rsidP="00604437">
      <w:pPr>
        <w:ind w:left="709"/>
        <w:rPr>
          <w:b/>
        </w:rPr>
      </w:pPr>
    </w:p>
    <w:p w:rsidR="00604437" w:rsidRDefault="00604437" w:rsidP="00604437">
      <w:pPr>
        <w:numPr>
          <w:ilvl w:val="0"/>
          <w:numId w:val="12"/>
        </w:numPr>
        <w:tabs>
          <w:tab w:val="clear" w:pos="644"/>
          <w:tab w:val="num" w:pos="360"/>
        </w:tabs>
        <w:spacing w:line="360" w:lineRule="auto"/>
        <w:ind w:left="360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 cenę:</w:t>
      </w:r>
    </w:p>
    <w:p w:rsidR="00604437" w:rsidRDefault="00604437" w:rsidP="00C37DD4">
      <w:pPr>
        <w:spacing w:line="360" w:lineRule="auto"/>
        <w:ind w:left="1418"/>
        <w:jc w:val="both"/>
      </w:pPr>
      <w:r>
        <w:t>cena netto: ……………………………………. zł</w:t>
      </w:r>
    </w:p>
    <w:p w:rsidR="00604437" w:rsidRDefault="00604437" w:rsidP="00C37DD4">
      <w:pPr>
        <w:spacing w:line="360" w:lineRule="auto"/>
        <w:ind w:left="1418"/>
        <w:jc w:val="both"/>
      </w:pPr>
      <w:r>
        <w:t>VAT…%:</w:t>
      </w:r>
      <w:r w:rsidR="00D23B00">
        <w:t xml:space="preserve"> ………………………………...</w:t>
      </w:r>
      <w:r>
        <w:t>……zł</w:t>
      </w:r>
    </w:p>
    <w:p w:rsidR="00604437" w:rsidRDefault="00604437" w:rsidP="00C37DD4">
      <w:pPr>
        <w:spacing w:line="360" w:lineRule="auto"/>
        <w:ind w:left="1418"/>
        <w:jc w:val="both"/>
      </w:pPr>
      <w:r>
        <w:t>cena brutto: ……………………………………zł</w:t>
      </w:r>
    </w:p>
    <w:p w:rsidR="00604437" w:rsidRDefault="00604437" w:rsidP="00C37DD4">
      <w:pPr>
        <w:spacing w:line="360" w:lineRule="auto"/>
        <w:ind w:left="1418"/>
        <w:jc w:val="both"/>
      </w:pPr>
      <w:r>
        <w:t>słownie brutto:..…..……………………………zł</w:t>
      </w:r>
    </w:p>
    <w:p w:rsidR="007561D2" w:rsidRDefault="007561D2" w:rsidP="001F46F5">
      <w:pPr>
        <w:ind w:left="1416"/>
        <w:jc w:val="both"/>
      </w:pPr>
    </w:p>
    <w:tbl>
      <w:tblPr>
        <w:tblW w:w="977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2"/>
        <w:gridCol w:w="710"/>
        <w:gridCol w:w="709"/>
        <w:gridCol w:w="849"/>
        <w:gridCol w:w="1132"/>
      </w:tblGrid>
      <w:tr w:rsidR="007E5CF5" w:rsidTr="007E5CF5">
        <w:trPr>
          <w:cantSplit/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5CF5" w:rsidRPr="005D6F4B" w:rsidRDefault="007E5CF5" w:rsidP="007E5CF5">
            <w:pPr>
              <w:jc w:val="center"/>
              <w:rPr>
                <w:bCs/>
                <w:sz w:val="16"/>
                <w:szCs w:val="16"/>
              </w:rPr>
            </w:pPr>
          </w:p>
          <w:p w:rsidR="007E5CF5" w:rsidRPr="005D6F4B" w:rsidRDefault="007E5CF5" w:rsidP="007E5CF5">
            <w:pPr>
              <w:jc w:val="center"/>
              <w:rPr>
                <w:bCs/>
                <w:sz w:val="16"/>
                <w:szCs w:val="16"/>
              </w:rPr>
            </w:pPr>
            <w:r w:rsidRPr="005D6F4B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5CF5" w:rsidRPr="005D6F4B" w:rsidRDefault="007E5CF5" w:rsidP="007E5CF5">
            <w:pPr>
              <w:spacing w:line="20" w:lineRule="atLeast"/>
              <w:ind w:firstLine="57"/>
              <w:jc w:val="center"/>
              <w:rPr>
                <w:bCs/>
                <w:sz w:val="16"/>
                <w:szCs w:val="16"/>
              </w:rPr>
            </w:pPr>
            <w:r w:rsidRPr="00047AFB">
              <w:rPr>
                <w:bCs/>
                <w:sz w:val="20"/>
              </w:rPr>
              <w:t>Nazwa artykułu biurowego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5CF5" w:rsidRPr="005D6F4B" w:rsidRDefault="007E5CF5" w:rsidP="007E5CF5">
            <w:pPr>
              <w:spacing w:line="20" w:lineRule="atLeast"/>
              <w:ind w:firstLine="57"/>
              <w:jc w:val="center"/>
              <w:rPr>
                <w:bCs/>
                <w:sz w:val="16"/>
                <w:szCs w:val="16"/>
              </w:rPr>
            </w:pPr>
            <w:r w:rsidRPr="005D6F4B">
              <w:rPr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5CF5" w:rsidRPr="005D6F4B" w:rsidRDefault="007E5CF5" w:rsidP="007E5CF5">
            <w:pPr>
              <w:spacing w:line="20" w:lineRule="atLeast"/>
              <w:ind w:firstLine="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ilość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5CF5" w:rsidRDefault="007E5CF5" w:rsidP="007E5CF5">
            <w:pPr>
              <w:ind w:firstLine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1 szt.</w:t>
            </w:r>
          </w:p>
          <w:p w:rsidR="007E5CF5" w:rsidRPr="003E6DEE" w:rsidRDefault="007E5CF5" w:rsidP="007E5CF5">
            <w:pPr>
              <w:ind w:firstLine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5CF5" w:rsidRDefault="007E5CF5" w:rsidP="007E5CF5">
            <w:pPr>
              <w:ind w:firstLine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ogółem brutto</w:t>
            </w:r>
          </w:p>
        </w:tc>
      </w:tr>
      <w:tr w:rsidR="007E5CF5" w:rsidRPr="00E81BC2" w:rsidTr="007E5CF5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7E5CF5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Koperta formatu C-6 (114mm x 162mm), samoklejąca, wykonana z papieru białego offsetowego o gramaturze nie niższej niż 75 g/m2 - w opakowaniach po 1000 sztuk kopert.</w:t>
            </w:r>
          </w:p>
          <w:p w:rsidR="007E5CF5" w:rsidRPr="007E5CF5" w:rsidRDefault="007E5CF5" w:rsidP="007E5CF5">
            <w:pPr>
              <w:jc w:val="both"/>
              <w:rPr>
                <w:b/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</w:p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 / 1000</w:t>
            </w:r>
          </w:p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055EA1" w:rsidP="007E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ind w:left="-72" w:firstLine="72"/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Koperta formatu B-5 (176mm x 250mm), bez kleju, bez nadruków, wykonana z papieru szarego offsetowego o gramaturze nie niższej niż 75 g/m2 - w opakowaniach po 500 sztuk kopert.</w:t>
            </w:r>
          </w:p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opak./ 500szt.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</w:t>
            </w:r>
            <w:r w:rsidR="00055EA1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Koperta formatu B-4 (250mm x 353mm), samoklejąca, bez nadruków, wykonana z papieru białego offsetowego o gramaturze nie niższej niż 75 g/m2 - w opakowaniach po 250 sztuk kopert.</w:t>
            </w:r>
          </w:p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</w:p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opak./ 250szt.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055EA1" w:rsidP="007E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Papier kserograficzny formatu A-4, przeznaczony do dwustronnego kopiowania w kserokopiarkach oraz drukowania w drukarkach laserowych i atramentowych o gramaturze - 80 g/m2 oraz jednolitej grubości na całej powierzchni arkusza, stopień białości nie niższy niż 161 (CIE), wyprodukowany z masy celulozowej bielonej bez udziału chloru elementarnego (ECF), wilgotność względna w granicach od 3,8% do 5,0%, o nieprzezroczystości min. 90%. Pakowany w opakowaniach po 500 arkuszy (ryza), spełniający normy dla papierów trwałych (archiwizowanie) określone przez normę PN-EN ISO 9706 : 2001.</w:t>
            </w:r>
          </w:p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ryza (500 ark.)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Blok makulaturowy formatu A-4, kartki w kratkę, 100 kartkowy, sklejone krótszym bokiem, kartki posiadające euro-perforację, umożliwiającą wpinanie do segregatora 2 lub 4 ringowego.</w:t>
            </w:r>
          </w:p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Blok makulaturowy formatu A-5, kartki w kratkę, 100 kartkowy, sklejone krótszym bokiem, kartki posiadające euro-perforację umożliwiającą wpinanie do segregatora 2 lub 4 ringowego.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Cienkopis kulkowy wodoodporny, pigmentowy tusz, grubość linii max 0,4 Kolory :</w:t>
            </w:r>
            <w:r>
              <w:rPr>
                <w:sz w:val="16"/>
                <w:szCs w:val="16"/>
              </w:rPr>
              <w:t>60</w:t>
            </w:r>
            <w:r w:rsidRPr="000C20EB">
              <w:rPr>
                <w:sz w:val="16"/>
                <w:szCs w:val="16"/>
              </w:rPr>
              <w:t xml:space="preserve"> czerwony, </w:t>
            </w:r>
            <w:r>
              <w:rPr>
                <w:sz w:val="16"/>
                <w:szCs w:val="16"/>
              </w:rPr>
              <w:t>60</w:t>
            </w:r>
            <w:r w:rsidRPr="000C20EB">
              <w:rPr>
                <w:sz w:val="16"/>
                <w:szCs w:val="16"/>
              </w:rPr>
              <w:t xml:space="preserve"> zielony,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Długopis automatyczny z wysuwanym wkładem, wyposażony w gumowy ergonomiczny uchwyt (zapewnia wygodę pisania) i klips w kolorze tuszu, umożliwiający stosowanie wkładów wykorzystywanych w długopisach typu UNI - BALL SN-101. Tusz: niebieski,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Długopis na mocnej sprężynce lub lince, z podstawką samoprzylepną umożliwiającą trwałe przymocowanie do blatu stołu, każdy długopis z zapasowym wkładem. Tusz: niebieski,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Długopisy  automatyczny  typu „</w:t>
            </w:r>
            <w:proofErr w:type="spellStart"/>
            <w:r w:rsidRPr="000C20EB">
              <w:rPr>
                <w:sz w:val="16"/>
                <w:szCs w:val="16"/>
              </w:rPr>
              <w:t>Penmate</w:t>
            </w:r>
            <w:proofErr w:type="spellEnd"/>
            <w:r w:rsidRPr="000C20EB">
              <w:rPr>
                <w:sz w:val="16"/>
                <w:szCs w:val="16"/>
              </w:rPr>
              <w:t xml:space="preserve"> PMD 1000”,  wymienny wkład,  atrament o niskiej zawartości wiskozy , końcówka kulkowa 0,7mm, gumowa wkładka  w części chwytowej. Wkład kolor: niebieski.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Dziennik do ewidencji korespondencji przychodzącej i wychodzącej (dziennik podawczy), 300 kartek, format A4, okładka tekturowa sztywna, oklejona tworzywem skóropodobnym, 10 pozycji na jednej stronie.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Dziurkacz do akt, dwuotworowy (rozstaw otworów 80 mm, średnica otworów pow. 5 mm), z ustawna szyną ograniczająca posiadającą oznaczenia umożliwiające właściwe jej ustawienie w stosunku do papieru formatu A5 oraz A4, konstrukcja wykonana z metalu lub tworzywa sztucznego o wysokiej wytrzymałości. Dziurkuje jednorazowo nie mniej niż 30 kartek.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Gumka biurowa do mazania zapisów naniesionych ołówkiem oraz długopisem, o min. wymiarach 55x20x8 mm</w:t>
            </w:r>
          </w:p>
          <w:p w:rsidR="007E5CF5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47AFB">
              <w:rPr>
                <w:sz w:val="16"/>
                <w:szCs w:val="16"/>
              </w:rPr>
              <w:t>Kalkulator biurkowy z regulowanym  kątem nachylenia wyświetlacza, 12 pozycyjny wyświetlacz, funkcja wyznaczania miejsc dziesiętnych, podwójne zasilanie, funkcja zaokrąglania, wymiary: 200 x 155mm +-20mm Funkcja wyznaczania miejsc dziesiętnych, min. 6 lat gwarancji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Klej w sztyfcie (wykręcany), o wadze min.  20g, kolor biały, przeznaczony do klejenia papieru, kartonu, zdjęć, nie zawierający rozpuszczalników o minimalnej dacie ważności 2 lata, typu </w:t>
            </w:r>
            <w:proofErr w:type="spellStart"/>
            <w:r w:rsidRPr="000C20EB">
              <w:rPr>
                <w:sz w:val="16"/>
                <w:szCs w:val="16"/>
              </w:rPr>
              <w:t>Esselte</w:t>
            </w:r>
            <w:proofErr w:type="spellEnd"/>
            <w:r w:rsidRPr="000C20EB">
              <w:rPr>
                <w:sz w:val="16"/>
                <w:szCs w:val="16"/>
              </w:rPr>
              <w:t xml:space="preserve"> lub inny spełniający parametry.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Korektor biurowy w taśmie, przeznaczony do korygowania pisma ręcznego maszynowego i komputerowego, w estetycznej obu dowie z tworzywa sztucznego o niskiej łamliwości, z możliwością kontrolowania stopnia zużycia taśmy korekcyjnej, taśma korekcyjna o wymiarach min. 5mm x 6m (szer./dł.) nie zawiera szkodliwych substancji, kształt ułatwiający precyzyjne korygowanie błędów pod różnymi kontami, a także posiadający zatyczkę zabezpieczająca końcówkę korygującą, korektor typu </w:t>
            </w:r>
            <w:proofErr w:type="spellStart"/>
            <w:r w:rsidRPr="000C20EB">
              <w:rPr>
                <w:sz w:val="16"/>
                <w:szCs w:val="16"/>
              </w:rPr>
              <w:t>Uni</w:t>
            </w:r>
            <w:proofErr w:type="spellEnd"/>
            <w:r w:rsidRPr="000C20EB">
              <w:rPr>
                <w:sz w:val="16"/>
                <w:szCs w:val="16"/>
              </w:rPr>
              <w:t xml:space="preserve"> CRT-285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Linijka 20 </w:t>
            </w:r>
            <w:proofErr w:type="spellStart"/>
            <w:r w:rsidRPr="000C20EB">
              <w:rPr>
                <w:sz w:val="16"/>
                <w:szCs w:val="16"/>
              </w:rPr>
              <w:t>cm</w:t>
            </w:r>
            <w:proofErr w:type="spellEnd"/>
            <w:r w:rsidRPr="000C20EB"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Linijka 40 </w:t>
            </w:r>
            <w:proofErr w:type="spellStart"/>
            <w:r w:rsidRPr="000C20EB">
              <w:rPr>
                <w:sz w:val="16"/>
                <w:szCs w:val="16"/>
              </w:rPr>
              <w:t>cm</w:t>
            </w:r>
            <w:proofErr w:type="spellEnd"/>
            <w:r w:rsidRPr="000C20EB"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Marker do znakowania płyt CD, charakteryzujący się wyraźną linią ciągłą. Wyposażony w szybkoschnący tusz olejowy, który nie ściera się z powierzchni płyt oraz kalibrowane końcówki piszące po obu stronach markera i grubości 0,4 mm i 0,9 </w:t>
            </w:r>
            <w:proofErr w:type="spellStart"/>
            <w:r w:rsidRPr="000C20EB">
              <w:rPr>
                <w:sz w:val="16"/>
                <w:szCs w:val="16"/>
              </w:rPr>
              <w:t>mm</w:t>
            </w:r>
            <w:proofErr w:type="spellEnd"/>
            <w:r w:rsidRPr="000C20EB"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Marker permanentny, grubość linii pisania  </w:t>
            </w:r>
            <w:r>
              <w:rPr>
                <w:sz w:val="16"/>
                <w:szCs w:val="16"/>
              </w:rPr>
              <w:t>0,8mm</w:t>
            </w:r>
            <w:r w:rsidRPr="000C20EB">
              <w:rPr>
                <w:sz w:val="16"/>
                <w:szCs w:val="16"/>
              </w:rPr>
              <w:t xml:space="preserve">, możliwość pisania po: metalu, szkle, plastiku, gumie, grubym papierze, drewnie. ekologiczny, nie zawierający substancji szkodliwych, typu </w:t>
            </w:r>
            <w:proofErr w:type="spellStart"/>
            <w:r w:rsidRPr="000C20EB">
              <w:rPr>
                <w:sz w:val="16"/>
                <w:szCs w:val="16"/>
              </w:rPr>
              <w:t>Pentel</w:t>
            </w:r>
            <w:proofErr w:type="spellEnd"/>
            <w:r w:rsidRPr="000C2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NMS50</w:t>
            </w:r>
            <w:r w:rsidRPr="000C20EB">
              <w:rPr>
                <w:sz w:val="16"/>
                <w:szCs w:val="16"/>
              </w:rPr>
              <w:t xml:space="preserve"> lub inny spełniający parametry techniczne</w:t>
            </w:r>
            <w:r>
              <w:rPr>
                <w:sz w:val="16"/>
                <w:szCs w:val="16"/>
              </w:rPr>
              <w:t>,</w:t>
            </w:r>
            <w:r w:rsidRPr="000C20EB">
              <w:rPr>
                <w:sz w:val="16"/>
                <w:szCs w:val="16"/>
              </w:rPr>
              <w:t xml:space="preserve"> kolor czarny</w:t>
            </w:r>
            <w:r>
              <w:rPr>
                <w:sz w:val="16"/>
                <w:szCs w:val="16"/>
              </w:rPr>
              <w:t>,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Marker permanentny, grubość linii pisania  1,5mm, możliwość pisania po: metalu, szkle, plastiku, gumie, grubym papierze, drewnie. ekologiczny, nie zawierający substancji szkodliwych, typu </w:t>
            </w:r>
            <w:proofErr w:type="spellStart"/>
            <w:r w:rsidRPr="000C20EB">
              <w:rPr>
                <w:sz w:val="16"/>
                <w:szCs w:val="16"/>
              </w:rPr>
              <w:t>Pentel</w:t>
            </w:r>
            <w:proofErr w:type="spellEnd"/>
            <w:r w:rsidRPr="000C20EB">
              <w:rPr>
                <w:sz w:val="16"/>
                <w:szCs w:val="16"/>
              </w:rPr>
              <w:t xml:space="preserve"> N850</w:t>
            </w:r>
            <w:r>
              <w:rPr>
                <w:sz w:val="16"/>
                <w:szCs w:val="16"/>
              </w:rPr>
              <w:t xml:space="preserve"> </w:t>
            </w:r>
            <w:r w:rsidRPr="000C20EB">
              <w:rPr>
                <w:sz w:val="16"/>
                <w:szCs w:val="16"/>
              </w:rPr>
              <w:t>lub inny spełniający parametry techniczne kolor czarny</w:t>
            </w:r>
            <w:r>
              <w:rPr>
                <w:sz w:val="16"/>
                <w:szCs w:val="16"/>
              </w:rPr>
              <w:t>,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Notes zawierający 100 kartek samoprzylepnych o wymiarach 76 x 76 </w:t>
            </w:r>
            <w:proofErr w:type="spellStart"/>
            <w:r w:rsidRPr="000C20EB">
              <w:rPr>
                <w:sz w:val="16"/>
                <w:szCs w:val="16"/>
              </w:rPr>
              <w:t>mm</w:t>
            </w:r>
            <w:proofErr w:type="spellEnd"/>
            <w:r w:rsidRPr="000C20EB">
              <w:rPr>
                <w:sz w:val="16"/>
                <w:szCs w:val="16"/>
              </w:rPr>
              <w:t>. Kolor kartek żółty fluorescencyjny, kartki posiadające po jednej stronie pasek kleju pozwalający na przyklejanie na różnych powierzchniach typu 3 M.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Nożyczki biurowe duże, ostrza wykonane ze stali nierdzewnej, uchwyty ergonomiczne, o całkowitej długości nie mniejszej niż 21 cm typu </w:t>
            </w:r>
            <w:proofErr w:type="spellStart"/>
            <w:r w:rsidRPr="000C20EB">
              <w:rPr>
                <w:sz w:val="16"/>
                <w:szCs w:val="16"/>
              </w:rPr>
              <w:t>Laco</w:t>
            </w:r>
            <w:proofErr w:type="spellEnd"/>
            <w:r w:rsidRPr="000C20EB">
              <w:rPr>
                <w:sz w:val="16"/>
                <w:szCs w:val="16"/>
              </w:rPr>
              <w:t xml:space="preserve"> lub inne spełniające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Nóż techniczny z ostrzem łamanym 18 mm,  </w:t>
            </w:r>
            <w:r>
              <w:rPr>
                <w:sz w:val="16"/>
                <w:szCs w:val="16"/>
              </w:rPr>
              <w:t>Obudowa wykonana</w:t>
            </w:r>
            <w:r w:rsidRPr="000C20EB">
              <w:rPr>
                <w:sz w:val="16"/>
                <w:szCs w:val="16"/>
              </w:rPr>
              <w:t xml:space="preserve"> z metalu.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Ołówek drewniany z gumką, z niełamliwym wkładem grafitowym, twardość grafitu HB.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Oprawa foliowa (koszulka do segregatora) przeznaczona na dokumenty formatu A4, kieszeń otwierana z góry, wykonana z folii bezbarwnej bez połysku o grubości min. 55 mikronów, boczna perforacja umożliwiająca wpięcie do segregatora cztero-ringowego (z czterema zaczepami) - w opakowaniach po 100 sztuk.  Typu </w:t>
            </w:r>
            <w:proofErr w:type="spellStart"/>
            <w:r w:rsidRPr="000C20EB">
              <w:rPr>
                <w:sz w:val="16"/>
                <w:szCs w:val="16"/>
              </w:rPr>
              <w:t>Esselte</w:t>
            </w:r>
            <w:proofErr w:type="spellEnd"/>
            <w:r w:rsidRPr="000C20EB">
              <w:rPr>
                <w:sz w:val="16"/>
                <w:szCs w:val="16"/>
              </w:rPr>
              <w:t xml:space="preserve"> 56066 lub inny spełniający parametry.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C20EB">
              <w:rPr>
                <w:sz w:val="16"/>
                <w:szCs w:val="16"/>
              </w:rPr>
              <w:t>pak</w:t>
            </w:r>
            <w:r>
              <w:rPr>
                <w:sz w:val="16"/>
                <w:szCs w:val="16"/>
              </w:rPr>
              <w:t>.</w:t>
            </w:r>
            <w:r w:rsidRPr="000C20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0C20EB">
              <w:rPr>
                <w:sz w:val="16"/>
                <w:szCs w:val="16"/>
              </w:rPr>
              <w:t>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Ostrza łamane do noża technicznego 18mm, opakowanie 10szt.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Papier do </w:t>
            </w:r>
            <w:proofErr w:type="spellStart"/>
            <w:r w:rsidRPr="000C20EB">
              <w:rPr>
                <w:sz w:val="16"/>
                <w:szCs w:val="16"/>
              </w:rPr>
              <w:t>faxu</w:t>
            </w:r>
            <w:proofErr w:type="spellEnd"/>
            <w:r w:rsidRPr="000C20EB">
              <w:rPr>
                <w:sz w:val="16"/>
                <w:szCs w:val="16"/>
              </w:rPr>
              <w:t xml:space="preserve"> </w:t>
            </w:r>
            <w:proofErr w:type="spellStart"/>
            <w:r w:rsidRPr="000C20EB">
              <w:rPr>
                <w:sz w:val="16"/>
                <w:szCs w:val="16"/>
              </w:rPr>
              <w:t>termoczuły</w:t>
            </w:r>
            <w:proofErr w:type="spellEnd"/>
            <w:r w:rsidRPr="000C20EB">
              <w:rPr>
                <w:sz w:val="16"/>
                <w:szCs w:val="16"/>
              </w:rPr>
              <w:t xml:space="preserve"> w rolce, o wymiarach: szerokość 216 mm; długość 30 m.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Pinezki beczułki, opakowanie po 40 szt.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C20EB">
              <w:rPr>
                <w:sz w:val="16"/>
                <w:szCs w:val="16"/>
              </w:rPr>
              <w:t>pak./ 40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Pióro żelowe z wysuwanym wkładem, tusz pigmentowy, wodoodporny, wyposażone w gumowy ergonomiczny uchwyt a także podwójny mechanizm chowania wkładu zapobiegający poplamieniu ubrania (zapewnia wygodę i komfort pisania) i klips w kolorze tuszu, umożliwiające stosowanie wkładów wykorzystywanych w piórach typu UNI - BALL, UMN-152.Tusz: niebieski,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Rozszywasz do zszywek 24/6, 26/6.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Segregator szeroki, format A4, 2-ringowy (dwa zaczepy), okładki segregatora wykonane ze sztywnej tektury powleczonej lub okleinowanej tworzywem sztucznym, grzbiet o szer. 75 mm, wtopione okno grzbietowe na wymienną etykietę, mechanizm niklowany lub chromowany włącznie z przytrzymywaczem, niklowane lub chromowane metalowe: wzmocnienia otworu uchwytowego, szczelin i ochraniacze narożnikowe typu </w:t>
            </w:r>
            <w:proofErr w:type="spellStart"/>
            <w:r w:rsidRPr="000C20EB">
              <w:rPr>
                <w:sz w:val="16"/>
                <w:szCs w:val="16"/>
              </w:rPr>
              <w:t>Esselte</w:t>
            </w:r>
            <w:proofErr w:type="spellEnd"/>
            <w:r w:rsidRPr="000C20EB">
              <w:rPr>
                <w:sz w:val="16"/>
                <w:szCs w:val="16"/>
              </w:rPr>
              <w:t xml:space="preserve"> standard PP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Segregator wąski, format A4, 2-ringowy (dwa zaczepy), okładki segregatora wykonane ze sztywnej tektury powleczonej lub okleinowanej tworzywem sztucznym, grzbiet o szer. 35 mm, wtopione okno grzbietowe na wymienną etykietę, mechanizm niklowany lub chromowany włącznie z przytrzymywaczem, niklowane lub chromowane metalowe: wzmocnienia otworu uchwytowego, szczelin i ochraniacze narożnikowe typu </w:t>
            </w:r>
            <w:proofErr w:type="spellStart"/>
            <w:r w:rsidRPr="000C20EB">
              <w:rPr>
                <w:sz w:val="16"/>
                <w:szCs w:val="16"/>
              </w:rPr>
              <w:t>Esselte</w:t>
            </w:r>
            <w:proofErr w:type="spellEnd"/>
            <w:r w:rsidRPr="000C20EB">
              <w:rPr>
                <w:sz w:val="16"/>
                <w:szCs w:val="16"/>
              </w:rPr>
              <w:t xml:space="preserve"> standard PP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Skoroszyt A4 PP, wykonany z PCV pojemność: (około 20 kartek) dwustronne dziurkowane, przednia okładka przezroczysta, druga kolorowa. Posiada papierowy pasek na opisy. Boczna perforacja umożliwia wpięcie do segregatora z ringiem. Na dokumenty formatu A4</w:t>
            </w:r>
            <w:r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Skoroszyt tekturowy, sztywny „oczko", pełny 1/1, przeznaczony na dokumenty formatu A4, wyposażony w metalowe oczka umożliwiające jego wpięcie w segregatorach dźwigniowych (2 - ringowych), o rozstawie zaczepów 80 mm, posiadający na okładce tytułowej kolorowe linie umożliwiające opisywanie skoroszytu, wykonany z tektury o gramaturze min. 300 g/m2 typu Bigo lub inny spełniający parametry techniczne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2800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Skoroszyt tekturowy, sztywny, pełny 1/1, przeznaczony na dokumenty formatu A4, posiadający na okładce tytułowej kolorowe linie umożliwiające opisywanie skoroszytu, wykonany z tektury o gramaturze min. 300 g/m2 typu Bigo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Spinacz duży metalowy, okrągły, o długości 50 mm, pakowany po 100 sztuk.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opak./ 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Spinacz mały metalowy, okrągły, o długości 28 mm, pakowany po 100 sztuk.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opak./ 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Sznurek szpagat jutowy, 0,5kg, 250m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Taśma biurowa przeźroczysta (bezbarwna), samoklejąca, zwykła o szerokości 24 mm i długości 30 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Taśma dwustronna, polipropylenowa pokryta klejem kauczukowym, wymiary 50 mm x 10 m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Taśma klejąca, którą po przyklejeniu można odkleić nie uszkadzając powierzchni, nadająca się do przyklejenia arkuszy papieru do ściany.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Taśma pakowa polipropylenowa z klejem, do pakowania i uszczelniania kartonów, wymiary szerokość:48mm-50mm, długość: 50m-66m. Kolor szary lub przezroczysty.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D50613">
              <w:rPr>
                <w:sz w:val="16"/>
                <w:szCs w:val="16"/>
              </w:rPr>
              <w:t>Teczka do podpisu ,okładka twarda, oprawiona w okleinę powleczoną PVC,  grzbiet - oprawa drutowa, zawiera 8 kart z otworem,  kolor granatowy  szt., bordowy szt. zielony</w:t>
            </w:r>
            <w:r>
              <w:rPr>
                <w:sz w:val="16"/>
                <w:szCs w:val="16"/>
              </w:rPr>
              <w:t>.</w:t>
            </w:r>
          </w:p>
          <w:p w:rsidR="00805F87" w:rsidRPr="00D50613" w:rsidRDefault="00805F87" w:rsidP="007E5CF5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Teczka na dokumenty A4 z gumką wykonana z kartonu, lakierowana,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Teczka wiązana, tekturowa, biała, o gramaturze min. 300 g/m2, posiadająca na przedniej okładce kolorowe linie umożliwiające łatwe opisywanie teczki a także charakteryzująca się min. 22 mm szerokością zagięcia grzbietu.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lastRenderedPageBreak/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Temperówka metalowa podwójna, uniwersalna do temperowania kredek o średnicy standardowej jak i typowo malarskich, możliwość wymiany ostrzy tnących.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Tusz do stempli polimerowych, na bazie wody o pojemności min. 22 ml, czerwony, do wykonywania odbitek na papierze, kartonie np. typu </w:t>
            </w:r>
            <w:proofErr w:type="spellStart"/>
            <w:r w:rsidRPr="000C20EB">
              <w:rPr>
                <w:sz w:val="16"/>
                <w:szCs w:val="16"/>
              </w:rPr>
              <w:t>Noriss</w:t>
            </w:r>
            <w:proofErr w:type="spellEnd"/>
            <w:r w:rsidRPr="000C20EB">
              <w:rPr>
                <w:sz w:val="16"/>
                <w:szCs w:val="16"/>
              </w:rPr>
              <w:t>, Pelikan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Wkład do długopisu automatycznego dostosowany do użytkowania w długopisach typu UNI - BALL SN-101. Tusz niebieski.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Wkład do pióra żelowego pigmentowy, wodoodporny, dostosowany do użytkowania w piórach żelowych typu UNI - BALL UMN-152. Tusz: niebieski.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Wkłady do długopisu typu „ </w:t>
            </w:r>
            <w:proofErr w:type="spellStart"/>
            <w:r w:rsidRPr="000C20EB">
              <w:rPr>
                <w:sz w:val="16"/>
                <w:szCs w:val="16"/>
              </w:rPr>
              <w:t>Penmate</w:t>
            </w:r>
            <w:proofErr w:type="spellEnd"/>
            <w:r w:rsidRPr="000C20EB">
              <w:rPr>
                <w:sz w:val="16"/>
                <w:szCs w:val="16"/>
              </w:rPr>
              <w:t xml:space="preserve"> PMD 1000” niebieski.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Zakładki indeksujące,  odklejane zakładki do zaznaczania, podkreślania i indeksowania ważnych informacji, wykonane z cienkiej folii lub papieru, w kształcie prostokąta. 4x50szt lub 5x40szt  (opakowanie 200szt.), klej usuwalny za pomocą wody, kolory neonowe.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Zakreślasz tekstu o długotrwałym działaniu, dużej odporności na wysychanie, tusz na bazie wody, miękka płynna linia o szerokości 2-5 mm, ścięta końcówka pisząca, natychmiastowa trwała fluorescencyjność (dopuszczalne kolory: żółty, zielony, pomarańczowy) o składzie chemicznym umożliwiającym pisanie po papierze, kartonie, papierze </w:t>
            </w:r>
            <w:proofErr w:type="spellStart"/>
            <w:r w:rsidRPr="000C20EB">
              <w:rPr>
                <w:sz w:val="16"/>
                <w:szCs w:val="16"/>
              </w:rPr>
              <w:t>fax</w:t>
            </w:r>
            <w:proofErr w:type="spellEnd"/>
            <w:r w:rsidRPr="000C20EB">
              <w:rPr>
                <w:sz w:val="16"/>
                <w:szCs w:val="16"/>
              </w:rPr>
              <w:t xml:space="preserve">, obudowa nie przeźroczysta w kolorze tuszu typu </w:t>
            </w:r>
            <w:proofErr w:type="spellStart"/>
            <w:r w:rsidRPr="000C20EB">
              <w:rPr>
                <w:sz w:val="16"/>
                <w:szCs w:val="16"/>
              </w:rPr>
              <w:t>Stabilo</w:t>
            </w:r>
            <w:proofErr w:type="spellEnd"/>
            <w:r w:rsidRPr="000C20EB">
              <w:rPr>
                <w:sz w:val="16"/>
                <w:szCs w:val="16"/>
              </w:rPr>
              <w:t xml:space="preserve"> Boss lub inny spełniający parametry techniczne</w:t>
            </w:r>
            <w:r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Zeszyt w kratkę, format A4, 96 kartek, oprawa introligatorska, okładka sztywna tekturowa okleinowana - błyszcząca; kartki zszywane nicią.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Zeszyt w kratkę, format A5, 96 kartek, oprawa introligatorska, okładka sztywna tekturowa okleinowana - błyszcząca; kartki zszywane nicią.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Zszywacz biurowy, na zszywki typu 24/6; 24/8, metalowy mechanizm oraz ramię, zszywający jednocześnie min. 40 kartek, zszywki uzupełniane czołowo, możliwość zszywania „na zewnątrz”, 10 lat gwarancji,  typu </w:t>
            </w:r>
            <w:proofErr w:type="spellStart"/>
            <w:r w:rsidRPr="000C20EB">
              <w:rPr>
                <w:sz w:val="16"/>
                <w:szCs w:val="16"/>
              </w:rPr>
              <w:t>Sax</w:t>
            </w:r>
            <w:proofErr w:type="spellEnd"/>
            <w:r w:rsidRPr="000C20EB">
              <w:rPr>
                <w:sz w:val="16"/>
                <w:szCs w:val="16"/>
              </w:rPr>
              <w:t xml:space="preserve">, </w:t>
            </w:r>
            <w:proofErr w:type="spellStart"/>
            <w:r w:rsidRPr="000C20EB">
              <w:rPr>
                <w:sz w:val="16"/>
                <w:szCs w:val="16"/>
              </w:rPr>
              <w:t>Leitz</w:t>
            </w:r>
            <w:proofErr w:type="spellEnd"/>
            <w:r w:rsidRPr="000C20EB">
              <w:rPr>
                <w:sz w:val="16"/>
                <w:szCs w:val="16"/>
              </w:rPr>
              <w:t xml:space="preserve"> lub inny spełniający parametry techniczne.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Zszywki biurowe o rozmiarze 24/6, cynkowane lub miedziane, pakowane w opakowaniach po 1000 sztuk zszywek, wzmocnione(</w:t>
            </w:r>
            <w:proofErr w:type="spellStart"/>
            <w:r w:rsidRPr="000C20EB">
              <w:rPr>
                <w:sz w:val="16"/>
                <w:szCs w:val="16"/>
              </w:rPr>
              <w:t>strong</w:t>
            </w:r>
            <w:proofErr w:type="spellEnd"/>
            <w:r w:rsidRPr="000C20EB">
              <w:rPr>
                <w:sz w:val="16"/>
                <w:szCs w:val="16"/>
              </w:rPr>
              <w:t>).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 /1000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  <w:tr w:rsidR="007E5CF5" w:rsidRPr="00E81BC2" w:rsidTr="007E5CF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CF5" w:rsidRPr="000C20EB" w:rsidRDefault="007E5CF5" w:rsidP="007E5CF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 w:rsidP="007E5CF5">
            <w:pPr>
              <w:jc w:val="both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 xml:space="preserve">Zszywki biurowe o rozmiarze 24/8, cynkowane lub miedziane, pakowane w opakowaniach po 1000 sztuk zszywek, wzmocnione typu </w:t>
            </w:r>
            <w:proofErr w:type="spellStart"/>
            <w:r w:rsidRPr="000C20EB">
              <w:rPr>
                <w:sz w:val="16"/>
                <w:szCs w:val="16"/>
              </w:rPr>
              <w:t>strong</w:t>
            </w:r>
            <w:proofErr w:type="spellEnd"/>
            <w:r w:rsidRPr="000C20EB">
              <w:rPr>
                <w:sz w:val="16"/>
                <w:szCs w:val="16"/>
              </w:rPr>
              <w:t>.</w:t>
            </w:r>
          </w:p>
          <w:p w:rsidR="00805F87" w:rsidRPr="000C20EB" w:rsidRDefault="00805F87" w:rsidP="007E5CF5">
            <w:pPr>
              <w:jc w:val="both"/>
              <w:rPr>
                <w:sz w:val="16"/>
                <w:szCs w:val="16"/>
              </w:rPr>
            </w:pPr>
            <w:r w:rsidRPr="007E5CF5">
              <w:rPr>
                <w:b/>
                <w:sz w:val="16"/>
                <w:szCs w:val="16"/>
              </w:rPr>
              <w:t>Producent i model……………………………………………..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0C20EB" w:rsidRDefault="007E5CF5" w:rsidP="007E5CF5">
            <w:pPr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opak. /1000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  <w:r w:rsidRPr="000C20EB">
              <w:rPr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F5" w:rsidRPr="000C20EB" w:rsidRDefault="007E5CF5" w:rsidP="007E5C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09C3" w:rsidRDefault="009709C3" w:rsidP="004C44FC">
      <w:pPr>
        <w:pStyle w:val="Tekstpodstawowy2"/>
        <w:jc w:val="both"/>
        <w:rPr>
          <w:b w:val="0"/>
          <w:sz w:val="24"/>
          <w:szCs w:val="24"/>
        </w:rPr>
      </w:pPr>
    </w:p>
    <w:p w:rsidR="00377B05" w:rsidRDefault="00377B05" w:rsidP="004C44FC">
      <w:pPr>
        <w:pStyle w:val="Tekstpodstawowy2"/>
        <w:jc w:val="both"/>
        <w:rPr>
          <w:b w:val="0"/>
          <w:sz w:val="24"/>
          <w:szCs w:val="24"/>
        </w:rPr>
      </w:pPr>
    </w:p>
    <w:p w:rsidR="00957D0E" w:rsidRDefault="00957D0E" w:rsidP="00957D0E">
      <w:pPr>
        <w:pStyle w:val="Akapitzlist"/>
        <w:widowControl w:val="0"/>
        <w:numPr>
          <w:ilvl w:val="0"/>
          <w:numId w:val="12"/>
        </w:numPr>
        <w:tabs>
          <w:tab w:val="clear" w:pos="644"/>
          <w:tab w:val="num" w:pos="426"/>
        </w:tabs>
        <w:suppressAutoHyphens/>
        <w:ind w:hanging="644"/>
        <w:jc w:val="both"/>
      </w:pPr>
      <w:r>
        <w:t xml:space="preserve"> </w:t>
      </w:r>
      <w:r w:rsidR="00F019F6">
        <w:t xml:space="preserve">Zobowiązujemy się zrealizować przedmiot zamówienia z należytą starannością, zgodnie </w:t>
      </w:r>
    </w:p>
    <w:p w:rsidR="007C2CBC" w:rsidRPr="007C2CBC" w:rsidRDefault="00957D0E" w:rsidP="00957D0E">
      <w:pPr>
        <w:widowControl w:val="0"/>
        <w:suppressAutoHyphens/>
        <w:jc w:val="both"/>
        <w:rPr>
          <w:u w:val="single"/>
        </w:rPr>
      </w:pPr>
      <w:r>
        <w:t xml:space="preserve">       </w:t>
      </w:r>
      <w:r w:rsidR="00F019F6">
        <w:t xml:space="preserve">z obowiązującymi przepisami oraz postanowieniami umowy.                                    </w:t>
      </w:r>
    </w:p>
    <w:p w:rsidR="00F019F6" w:rsidRPr="00492EA3" w:rsidRDefault="00F019F6" w:rsidP="007C2CBC">
      <w:pPr>
        <w:widowControl w:val="0"/>
        <w:suppressAutoHyphens/>
        <w:ind w:left="360"/>
        <w:jc w:val="both"/>
        <w:rPr>
          <w:b/>
          <w:u w:val="single"/>
        </w:rPr>
      </w:pPr>
      <w:r w:rsidRPr="00492EA3">
        <w:rPr>
          <w:b/>
        </w:rPr>
        <w:t xml:space="preserve"> </w:t>
      </w:r>
      <w:r w:rsidRPr="00492EA3">
        <w:rPr>
          <w:b/>
          <w:u w:val="single"/>
        </w:rPr>
        <w:t>Termin realiz</w:t>
      </w:r>
      <w:r w:rsidR="000242C0">
        <w:rPr>
          <w:b/>
          <w:u w:val="single"/>
        </w:rPr>
        <w:t xml:space="preserve">acji zamówienia – do </w:t>
      </w:r>
      <w:r w:rsidR="00047858">
        <w:rPr>
          <w:b/>
          <w:u w:val="single"/>
        </w:rPr>
        <w:t>20.06.2018</w:t>
      </w:r>
      <w:r w:rsidRPr="00492EA3">
        <w:rPr>
          <w:b/>
          <w:u w:val="single"/>
        </w:rPr>
        <w:t>r.</w:t>
      </w:r>
    </w:p>
    <w:p w:rsidR="00492EA3" w:rsidRDefault="00492EA3" w:rsidP="00492EA3">
      <w:pPr>
        <w:pStyle w:val="Tekstpodstawowy2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Zobowiązujemy się dostarczać materiały na swój koszt do</w:t>
      </w:r>
      <w:r w:rsidRPr="00EF13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siedziby Zamawiającego   </w:t>
      </w:r>
    </w:p>
    <w:p w:rsidR="00492EA3" w:rsidRDefault="00492EA3" w:rsidP="00492EA3">
      <w:pPr>
        <w:pStyle w:val="Tekstpodstawowy2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(wraz z wniesieniem do wskazanego pomieszczenia) znajdującej się </w:t>
      </w:r>
      <w:r w:rsidRPr="00432D15">
        <w:rPr>
          <w:b w:val="0"/>
          <w:sz w:val="24"/>
          <w:szCs w:val="24"/>
        </w:rPr>
        <w:t>w</w:t>
      </w:r>
      <w:r w:rsidRPr="00961142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Oleśnicy oraz do </w:t>
      </w:r>
    </w:p>
    <w:p w:rsidR="00047858" w:rsidRDefault="00492EA3" w:rsidP="00492EA3">
      <w:pPr>
        <w:pStyle w:val="Tekstpodstawowy2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filii  w Sycowie, </w:t>
      </w:r>
      <w:r w:rsidR="00047858">
        <w:rPr>
          <w:b w:val="0"/>
          <w:sz w:val="24"/>
          <w:szCs w:val="24"/>
        </w:rPr>
        <w:t xml:space="preserve">punktu w </w:t>
      </w:r>
      <w:r>
        <w:rPr>
          <w:b w:val="0"/>
          <w:sz w:val="24"/>
          <w:szCs w:val="24"/>
        </w:rPr>
        <w:t xml:space="preserve">Twardogórze oraz punktu w Bierutowie niezależnie od </w:t>
      </w:r>
    </w:p>
    <w:p w:rsidR="00492EA3" w:rsidRDefault="00047858" w:rsidP="00492EA3">
      <w:pPr>
        <w:pStyle w:val="Tekstpodstawowy2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492EA3">
        <w:rPr>
          <w:b w:val="0"/>
          <w:sz w:val="24"/>
          <w:szCs w:val="24"/>
        </w:rPr>
        <w:t>wielkości zamówienia.</w:t>
      </w:r>
    </w:p>
    <w:p w:rsidR="00F019F6" w:rsidRDefault="00F019F6" w:rsidP="00F019F6">
      <w:pPr>
        <w:widowControl w:val="0"/>
        <w:tabs>
          <w:tab w:val="left" w:pos="360"/>
        </w:tabs>
        <w:suppressAutoHyphens/>
        <w:ind w:left="644"/>
        <w:jc w:val="both"/>
      </w:pPr>
    </w:p>
    <w:p w:rsidR="00F019F6" w:rsidRPr="00831158" w:rsidRDefault="00F019F6" w:rsidP="00F019F6">
      <w:pPr>
        <w:widowControl w:val="0"/>
        <w:numPr>
          <w:ilvl w:val="0"/>
          <w:numId w:val="10"/>
        </w:numPr>
        <w:tabs>
          <w:tab w:val="left" w:pos="360"/>
        </w:tabs>
        <w:suppressAutoHyphens/>
        <w:jc w:val="both"/>
      </w:pPr>
      <w:r w:rsidRPr="00320B0C">
        <w:t>Oświadczamy, że zapoznaliśmy się z warunkami zapytania ofertowego i nie wnosimy do niego zastrzeżeń, akceptując wszystkie postanowienia</w:t>
      </w:r>
      <w:r>
        <w:rPr>
          <w:szCs w:val="22"/>
        </w:rPr>
        <w:t xml:space="preserve"> w nim zawarte oraz </w:t>
      </w:r>
      <w:r w:rsidRPr="00320B0C">
        <w:rPr>
          <w:szCs w:val="22"/>
        </w:rPr>
        <w:t xml:space="preserve">uzyskaliśmy konieczne informacje niezbędne do przygotowania oferty. </w:t>
      </w:r>
    </w:p>
    <w:p w:rsidR="00F019F6" w:rsidRPr="00757C55" w:rsidRDefault="00F019F6" w:rsidP="00452974">
      <w:pPr>
        <w:widowControl w:val="0"/>
        <w:suppressAutoHyphens/>
        <w:ind w:left="360"/>
      </w:pPr>
    </w:p>
    <w:p w:rsidR="00F019F6" w:rsidRDefault="00F019F6" w:rsidP="006518C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line="360" w:lineRule="auto"/>
      </w:pPr>
      <w:r>
        <w:t xml:space="preserve">Nasz </w:t>
      </w:r>
      <w:r w:rsidRPr="00757C55">
        <w:t>adres:</w:t>
      </w:r>
      <w:r>
        <w:t>…….………………………………………………………………….….....</w:t>
      </w:r>
    </w:p>
    <w:p w:rsidR="00F019F6" w:rsidRDefault="001D0722" w:rsidP="006518C4">
      <w:pPr>
        <w:widowControl w:val="0"/>
        <w:tabs>
          <w:tab w:val="left" w:pos="360"/>
        </w:tabs>
        <w:suppressAutoHyphens/>
        <w:spacing w:line="360" w:lineRule="auto"/>
        <w:ind w:left="644"/>
      </w:pPr>
      <w:r>
        <w:t>numer telefonu …</w:t>
      </w:r>
      <w:r w:rsidR="00F019F6" w:rsidRPr="00757C55">
        <w:t>………,</w:t>
      </w:r>
      <w:r>
        <w:t xml:space="preserve"> </w:t>
      </w:r>
      <w:r w:rsidR="00F019F6" w:rsidRPr="00757C55">
        <w:t>numer faksu………………, adres e-mail: ..………………</w:t>
      </w:r>
      <w:r w:rsidR="00F019F6">
        <w:br/>
        <w:t>godziny urzędowania ………………………………</w:t>
      </w:r>
      <w:r w:rsidR="00F019F6">
        <w:br/>
      </w:r>
    </w:p>
    <w:p w:rsidR="00D40DBB" w:rsidRDefault="00F019F6" w:rsidP="00F019F6">
      <w:pPr>
        <w:pStyle w:val="Zwykytek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Osobą uprawnioną do reprezentowania Wykonawcy jest Pan/Pani  </w:t>
      </w:r>
    </w:p>
    <w:p w:rsidR="00D40DBB" w:rsidRDefault="00D40DBB" w:rsidP="00D40DBB">
      <w:pPr>
        <w:pStyle w:val="Zwykytekst1"/>
        <w:ind w:left="360"/>
        <w:jc w:val="both"/>
        <w:rPr>
          <w:rFonts w:ascii="Times New Roman" w:hAnsi="Times New Roman"/>
          <w:sz w:val="24"/>
          <w:szCs w:val="24"/>
        </w:rPr>
      </w:pPr>
    </w:p>
    <w:p w:rsidR="00F019F6" w:rsidRDefault="00F019F6" w:rsidP="00D40DBB">
      <w:pPr>
        <w:pStyle w:val="Zwykytekst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numer telefonu ………………….. .</w:t>
      </w:r>
    </w:p>
    <w:p w:rsidR="00F019F6" w:rsidRDefault="00F019F6" w:rsidP="00F019F6">
      <w:pPr>
        <w:pStyle w:val="Zwykytekst1"/>
        <w:jc w:val="both"/>
        <w:rPr>
          <w:rFonts w:ascii="Times New Roman" w:hAnsi="Times New Roman"/>
          <w:b/>
          <w:i/>
          <w:sz w:val="24"/>
          <w:szCs w:val="22"/>
        </w:rPr>
      </w:pPr>
    </w:p>
    <w:p w:rsidR="00F019F6" w:rsidRDefault="00F019F6" w:rsidP="00F019F6">
      <w:pPr>
        <w:pStyle w:val="Zwykytekst1"/>
        <w:jc w:val="both"/>
        <w:rPr>
          <w:rFonts w:ascii="Times New Roman" w:hAnsi="Times New Roman"/>
          <w:b/>
          <w:i/>
          <w:sz w:val="24"/>
          <w:szCs w:val="22"/>
        </w:rPr>
      </w:pPr>
    </w:p>
    <w:p w:rsidR="00362DE0" w:rsidRDefault="00362DE0" w:rsidP="00F019F6">
      <w:pPr>
        <w:pStyle w:val="Zwykytekst1"/>
        <w:jc w:val="both"/>
        <w:rPr>
          <w:rFonts w:ascii="Times New Roman" w:hAnsi="Times New Roman"/>
          <w:i/>
          <w:sz w:val="24"/>
          <w:szCs w:val="22"/>
        </w:rPr>
      </w:pPr>
    </w:p>
    <w:p w:rsidR="00362DE0" w:rsidRDefault="00362DE0" w:rsidP="00F019F6">
      <w:pPr>
        <w:pStyle w:val="Zwykytekst1"/>
        <w:jc w:val="both"/>
        <w:rPr>
          <w:rFonts w:ascii="Times New Roman" w:hAnsi="Times New Roman"/>
          <w:i/>
          <w:sz w:val="24"/>
          <w:szCs w:val="22"/>
        </w:rPr>
      </w:pPr>
    </w:p>
    <w:p w:rsidR="00362DE0" w:rsidRDefault="00362DE0" w:rsidP="00F019F6">
      <w:pPr>
        <w:pStyle w:val="Zwykytekst1"/>
        <w:jc w:val="both"/>
        <w:rPr>
          <w:rFonts w:ascii="Times New Roman" w:hAnsi="Times New Roman"/>
          <w:i/>
          <w:sz w:val="24"/>
          <w:szCs w:val="22"/>
        </w:rPr>
      </w:pPr>
    </w:p>
    <w:p w:rsidR="00F019F6" w:rsidRPr="00C947CE" w:rsidRDefault="00F019F6" w:rsidP="00F019F6">
      <w:pPr>
        <w:pStyle w:val="Zwykytekst1"/>
        <w:jc w:val="both"/>
        <w:rPr>
          <w:rFonts w:ascii="Times New Roman" w:hAnsi="Times New Roman"/>
          <w:i/>
          <w:sz w:val="24"/>
          <w:szCs w:val="22"/>
        </w:rPr>
      </w:pPr>
      <w:r w:rsidRPr="00C947CE">
        <w:rPr>
          <w:rFonts w:ascii="Times New Roman" w:hAnsi="Times New Roman"/>
          <w:i/>
          <w:sz w:val="24"/>
          <w:szCs w:val="22"/>
        </w:rPr>
        <w:t xml:space="preserve">Załącznikami do niniejszej oferty są następujące dokumenty: </w:t>
      </w:r>
    </w:p>
    <w:p w:rsidR="00F019F6" w:rsidRDefault="00F019F6" w:rsidP="00F019F6">
      <w:pPr>
        <w:pStyle w:val="Zwykytekst1"/>
        <w:jc w:val="both"/>
        <w:rPr>
          <w:rFonts w:ascii="Times New Roman" w:hAnsi="Times New Roman"/>
          <w:b/>
          <w:i/>
          <w:sz w:val="24"/>
          <w:szCs w:val="22"/>
        </w:rPr>
      </w:pPr>
    </w:p>
    <w:p w:rsidR="00F019F6" w:rsidRDefault="00F019F6" w:rsidP="00F019F6">
      <w:pPr>
        <w:ind w:left="360"/>
        <w:rPr>
          <w:i/>
        </w:rPr>
      </w:pPr>
      <w:r>
        <w:rPr>
          <w:i/>
        </w:rPr>
        <w:t>1…………………………………………………………………………………</w:t>
      </w:r>
    </w:p>
    <w:p w:rsidR="00F019F6" w:rsidRDefault="00F019F6" w:rsidP="00F019F6">
      <w:pPr>
        <w:ind w:left="360"/>
        <w:rPr>
          <w:i/>
        </w:rPr>
      </w:pPr>
      <w:r>
        <w:rPr>
          <w:i/>
        </w:rPr>
        <w:t>2…………………………………………………………………………………</w:t>
      </w:r>
    </w:p>
    <w:p w:rsidR="00C76891" w:rsidRDefault="00C76891" w:rsidP="00F019F6">
      <w:pPr>
        <w:ind w:left="360"/>
        <w:rPr>
          <w:i/>
        </w:rPr>
      </w:pPr>
    </w:p>
    <w:p w:rsidR="00362DE0" w:rsidRDefault="00362DE0" w:rsidP="00F019F6">
      <w:pPr>
        <w:ind w:left="360"/>
        <w:rPr>
          <w:i/>
        </w:rPr>
      </w:pPr>
    </w:p>
    <w:p w:rsidR="00362DE0" w:rsidRDefault="00362DE0" w:rsidP="00F019F6">
      <w:pPr>
        <w:ind w:left="360"/>
        <w:rPr>
          <w:i/>
        </w:rPr>
      </w:pPr>
    </w:p>
    <w:p w:rsidR="00362DE0" w:rsidRDefault="00362DE0" w:rsidP="00F019F6">
      <w:pPr>
        <w:ind w:left="360"/>
        <w:rPr>
          <w:i/>
        </w:rPr>
      </w:pPr>
    </w:p>
    <w:p w:rsidR="00F019F6" w:rsidRDefault="00F019F6" w:rsidP="00F019F6">
      <w:pPr>
        <w:tabs>
          <w:tab w:val="left" w:pos="1985"/>
          <w:tab w:val="left" w:pos="4820"/>
          <w:tab w:val="left" w:pos="5387"/>
          <w:tab w:val="left" w:pos="8931"/>
        </w:tabs>
        <w:spacing w:before="480"/>
        <w:jc w:val="both"/>
        <w:rPr>
          <w:u w:val="dotted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</w:p>
    <w:p w:rsidR="00F019F6" w:rsidRDefault="00F019F6" w:rsidP="00F019F6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ab/>
        <w:t xml:space="preserve">                           ……………. </w:t>
      </w:r>
      <w:r>
        <w:rPr>
          <w:u w:val="dotted"/>
        </w:rPr>
        <w:t>…………………</w:t>
      </w:r>
    </w:p>
    <w:p w:rsidR="00F019F6" w:rsidRDefault="00F019F6" w:rsidP="00F019F6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452974">
        <w:rPr>
          <w:sz w:val="20"/>
          <w:vertAlign w:val="superscript"/>
        </w:rPr>
        <w:t xml:space="preserve">                   </w:t>
      </w:r>
      <w:r>
        <w:rPr>
          <w:sz w:val="20"/>
          <w:vertAlign w:val="superscript"/>
        </w:rPr>
        <w:t xml:space="preserve">      (podpis i pieczątka osoby uprawnionej do składania   </w:t>
      </w:r>
    </w:p>
    <w:p w:rsidR="00F019F6" w:rsidRPr="00F751F3" w:rsidRDefault="00F019F6" w:rsidP="00F019F6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52974">
        <w:rPr>
          <w:sz w:val="20"/>
          <w:vertAlign w:val="superscript"/>
        </w:rPr>
        <w:t xml:space="preserve">                        </w:t>
      </w:r>
      <w:r>
        <w:rPr>
          <w:sz w:val="20"/>
          <w:vertAlign w:val="superscript"/>
        </w:rPr>
        <w:t xml:space="preserve">  oświadczeń woli  w imieniu   Wykonawcy)</w:t>
      </w:r>
      <w:r>
        <w:rPr>
          <w:sz w:val="20"/>
        </w:rPr>
        <w:t xml:space="preserve">                                                                        </w:t>
      </w:r>
    </w:p>
    <w:p w:rsidR="00F019F6" w:rsidRPr="004C44FC" w:rsidRDefault="00F019F6" w:rsidP="004C44FC">
      <w:pPr>
        <w:pStyle w:val="Tekstpodstawowy2"/>
        <w:jc w:val="both"/>
        <w:rPr>
          <w:b w:val="0"/>
          <w:sz w:val="24"/>
          <w:szCs w:val="24"/>
        </w:rPr>
      </w:pPr>
    </w:p>
    <w:sectPr w:rsidR="00F019F6" w:rsidRPr="004C44FC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4E" w:rsidRDefault="00E2124E" w:rsidP="00C20B69">
      <w:r>
        <w:separator/>
      </w:r>
    </w:p>
  </w:endnote>
  <w:endnote w:type="continuationSeparator" w:id="0">
    <w:p w:rsidR="00E2124E" w:rsidRDefault="00E2124E" w:rsidP="00C2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4E" w:rsidRDefault="00E2124E" w:rsidP="00C20B69">
      <w:r>
        <w:separator/>
      </w:r>
    </w:p>
  </w:footnote>
  <w:footnote w:type="continuationSeparator" w:id="0">
    <w:p w:rsidR="00E2124E" w:rsidRDefault="00E2124E" w:rsidP="00C2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F5" w:rsidRDefault="007E5CF5">
    <w:pPr>
      <w:pStyle w:val="Nagwek"/>
    </w:pPr>
    <w:r>
      <w:t>DO-2011-7/AK/</w:t>
    </w:r>
    <w:r w:rsidR="00805F87"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05F"/>
    <w:multiLevelType w:val="hybridMultilevel"/>
    <w:tmpl w:val="82AA334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C40"/>
    <w:multiLevelType w:val="hybridMultilevel"/>
    <w:tmpl w:val="82AA334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725FD"/>
    <w:multiLevelType w:val="hybridMultilevel"/>
    <w:tmpl w:val="FE769880"/>
    <w:lvl w:ilvl="0" w:tplc="313AF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D4C27"/>
    <w:multiLevelType w:val="hybridMultilevel"/>
    <w:tmpl w:val="96CC7710"/>
    <w:lvl w:ilvl="0" w:tplc="AA9A64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B7213CA"/>
    <w:multiLevelType w:val="hybridMultilevel"/>
    <w:tmpl w:val="FDF8ABB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25923"/>
    <w:multiLevelType w:val="hybridMultilevel"/>
    <w:tmpl w:val="A850A4A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C31C7"/>
    <w:multiLevelType w:val="hybridMultilevel"/>
    <w:tmpl w:val="82AA334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A35D4"/>
    <w:multiLevelType w:val="hybridMultilevel"/>
    <w:tmpl w:val="5840E1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D9"/>
    <w:rsid w:val="00020F0A"/>
    <w:rsid w:val="000242C0"/>
    <w:rsid w:val="00047858"/>
    <w:rsid w:val="00055EA1"/>
    <w:rsid w:val="00086107"/>
    <w:rsid w:val="000905F1"/>
    <w:rsid w:val="000D33D2"/>
    <w:rsid w:val="000E1040"/>
    <w:rsid w:val="001267D8"/>
    <w:rsid w:val="001343F6"/>
    <w:rsid w:val="001D0722"/>
    <w:rsid w:val="001D7EED"/>
    <w:rsid w:val="001F46F5"/>
    <w:rsid w:val="00270DD9"/>
    <w:rsid w:val="00286DEA"/>
    <w:rsid w:val="002A047B"/>
    <w:rsid w:val="00362DE0"/>
    <w:rsid w:val="00377B05"/>
    <w:rsid w:val="003A2748"/>
    <w:rsid w:val="004260DE"/>
    <w:rsid w:val="00452974"/>
    <w:rsid w:val="004603DB"/>
    <w:rsid w:val="00492EA3"/>
    <w:rsid w:val="004C258E"/>
    <w:rsid w:val="004C44FC"/>
    <w:rsid w:val="004F3729"/>
    <w:rsid w:val="004F5C1F"/>
    <w:rsid w:val="00514468"/>
    <w:rsid w:val="005309DB"/>
    <w:rsid w:val="00563085"/>
    <w:rsid w:val="00583054"/>
    <w:rsid w:val="005875BF"/>
    <w:rsid w:val="00594063"/>
    <w:rsid w:val="00604437"/>
    <w:rsid w:val="0064392A"/>
    <w:rsid w:val="006518C4"/>
    <w:rsid w:val="00711331"/>
    <w:rsid w:val="007561D2"/>
    <w:rsid w:val="00784633"/>
    <w:rsid w:val="007C2CBC"/>
    <w:rsid w:val="007D5061"/>
    <w:rsid w:val="007D7C34"/>
    <w:rsid w:val="007E5CF5"/>
    <w:rsid w:val="008029A7"/>
    <w:rsid w:val="00805F87"/>
    <w:rsid w:val="0086433D"/>
    <w:rsid w:val="0087659A"/>
    <w:rsid w:val="008824A3"/>
    <w:rsid w:val="008829EA"/>
    <w:rsid w:val="008D010E"/>
    <w:rsid w:val="00957D0E"/>
    <w:rsid w:val="009709C3"/>
    <w:rsid w:val="009952ED"/>
    <w:rsid w:val="009C0C6C"/>
    <w:rsid w:val="009C2694"/>
    <w:rsid w:val="00A149FD"/>
    <w:rsid w:val="00A92E81"/>
    <w:rsid w:val="00B326A6"/>
    <w:rsid w:val="00BF65CA"/>
    <w:rsid w:val="00C076E0"/>
    <w:rsid w:val="00C13199"/>
    <w:rsid w:val="00C20B69"/>
    <w:rsid w:val="00C37DD4"/>
    <w:rsid w:val="00C76891"/>
    <w:rsid w:val="00D23B00"/>
    <w:rsid w:val="00D40DBB"/>
    <w:rsid w:val="00D76E3F"/>
    <w:rsid w:val="00DB2A1D"/>
    <w:rsid w:val="00DD601D"/>
    <w:rsid w:val="00E1324B"/>
    <w:rsid w:val="00E2124E"/>
    <w:rsid w:val="00E222D6"/>
    <w:rsid w:val="00E60112"/>
    <w:rsid w:val="00E81BC2"/>
    <w:rsid w:val="00E95AC9"/>
    <w:rsid w:val="00EB0D3D"/>
    <w:rsid w:val="00F019F6"/>
    <w:rsid w:val="00F70F15"/>
    <w:rsid w:val="00F83015"/>
    <w:rsid w:val="00FD6474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D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70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0DD9"/>
    <w:rPr>
      <w:rFonts w:cs="Times New Roman"/>
      <w:b/>
      <w:bCs/>
      <w:iCs w:val="0"/>
      <w:sz w:val="36"/>
      <w:szCs w:val="36"/>
      <w:lang w:eastAsia="pl-PL"/>
    </w:rPr>
  </w:style>
  <w:style w:type="character" w:styleId="Hipercze">
    <w:name w:val="Hyperlink"/>
    <w:basedOn w:val="Domylnaczcionkaakapitu"/>
    <w:semiHidden/>
    <w:unhideWhenUsed/>
    <w:rsid w:val="00270DD9"/>
    <w:rPr>
      <w:color w:val="0000FF"/>
      <w:u w:val="single"/>
    </w:rPr>
  </w:style>
  <w:style w:type="character" w:customStyle="1" w:styleId="Nagwek1Znak1">
    <w:name w:val="Nagłówek 1 Znak1"/>
    <w:aliases w:val="Pisma podstawowe Znak1"/>
    <w:basedOn w:val="Domylnaczcionkaakapitu"/>
    <w:rsid w:val="00270D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70DD9"/>
    <w:pPr>
      <w:widowControl w:val="0"/>
      <w:suppressAutoHyphens/>
      <w:spacing w:before="280" w:after="280"/>
    </w:pPr>
    <w:rPr>
      <w:kern w:val="2"/>
    </w:rPr>
  </w:style>
  <w:style w:type="paragraph" w:styleId="Tekstpodstawowy2">
    <w:name w:val="Body Text 2"/>
    <w:basedOn w:val="Normalny"/>
    <w:link w:val="Tekstpodstawowy2Znak"/>
    <w:unhideWhenUsed/>
    <w:rsid w:val="00270DD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0DD9"/>
    <w:rPr>
      <w:rFonts w:cs="Times New Roman"/>
      <w:b/>
      <w:iCs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B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9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44FC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C44FC"/>
    <w:rPr>
      <w:rFonts w:ascii="Cambria" w:hAnsi="Cambria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4C44FC"/>
    <w:rPr>
      <w:b/>
      <w:bCs/>
    </w:rPr>
  </w:style>
  <w:style w:type="paragraph" w:customStyle="1" w:styleId="Style29">
    <w:name w:val="Style29"/>
    <w:basedOn w:val="Normalny"/>
    <w:rsid w:val="004C44FC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4C44FC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4C44FC"/>
    <w:rPr>
      <w:rFonts w:ascii="Cambria" w:hAnsi="Cambria" w:cs="Cambria" w:hint="default"/>
      <w:sz w:val="22"/>
      <w:szCs w:val="22"/>
    </w:rPr>
  </w:style>
  <w:style w:type="paragraph" w:customStyle="1" w:styleId="Zwykytekst1">
    <w:name w:val="Zwykły tekst1"/>
    <w:basedOn w:val="Normalny"/>
    <w:rsid w:val="00F019F6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0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B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20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B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16403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http://sklep.tusztusz.pl/katalog.php?prod=519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cp:lastPrinted>2018-05-08T12:13:00Z</cp:lastPrinted>
  <dcterms:created xsi:type="dcterms:W3CDTF">2018-05-08T12:28:00Z</dcterms:created>
  <dcterms:modified xsi:type="dcterms:W3CDTF">2018-05-08T12:28:00Z</dcterms:modified>
</cp:coreProperties>
</file>